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37CF" w14:textId="4979E7DB" w:rsidR="00B85879" w:rsidRDefault="003E1503" w:rsidP="007B3E9A">
      <w:pPr>
        <w:spacing w:after="160" w:line="259" w:lineRule="auto"/>
        <w:rPr>
          <w:b/>
          <w:bCs/>
          <w:sz w:val="28"/>
          <w:szCs w:val="28"/>
        </w:rPr>
      </w:pPr>
      <w:r w:rsidRPr="007B3E9A">
        <w:rPr>
          <w:b/>
          <w:bCs/>
          <w:sz w:val="28"/>
          <w:szCs w:val="28"/>
        </w:rPr>
        <w:t xml:space="preserve">Invitation to </w:t>
      </w:r>
      <w:r w:rsidR="00C054E0">
        <w:rPr>
          <w:b/>
          <w:bCs/>
          <w:sz w:val="28"/>
          <w:szCs w:val="28"/>
        </w:rPr>
        <w:t xml:space="preserve">attend </w:t>
      </w:r>
      <w:r w:rsidR="00E2632C" w:rsidRPr="007B3E9A">
        <w:rPr>
          <w:b/>
          <w:bCs/>
          <w:sz w:val="28"/>
          <w:szCs w:val="28"/>
        </w:rPr>
        <w:t xml:space="preserve">a Research Culture </w:t>
      </w:r>
      <w:r w:rsidR="007B3E9A">
        <w:rPr>
          <w:b/>
          <w:bCs/>
          <w:sz w:val="28"/>
          <w:szCs w:val="28"/>
        </w:rPr>
        <w:t>Café</w:t>
      </w:r>
    </w:p>
    <w:p w14:paraId="7BF9673E" w14:textId="257F7DCC" w:rsidR="00401110" w:rsidRPr="00FC5ABA" w:rsidRDefault="1AEE1B4E" w:rsidP="007B3E9A">
      <w:pPr>
        <w:spacing w:after="160" w:line="259" w:lineRule="auto"/>
        <w:rPr>
          <w:sz w:val="22"/>
          <w:szCs w:val="22"/>
        </w:rPr>
      </w:pPr>
      <w:r w:rsidRPr="1B9B8913">
        <w:rPr>
          <w:sz w:val="22"/>
          <w:szCs w:val="22"/>
        </w:rPr>
        <w:t>Following th</w:t>
      </w:r>
      <w:r w:rsidR="19B0DBFF" w:rsidRPr="1B9B8913">
        <w:rPr>
          <w:sz w:val="22"/>
          <w:szCs w:val="22"/>
        </w:rPr>
        <w:t>e research culture café's year,</w:t>
      </w:r>
      <w:r w:rsidRPr="1B9B8913">
        <w:rPr>
          <w:sz w:val="22"/>
          <w:szCs w:val="22"/>
        </w:rPr>
        <w:t xml:space="preserve"> we would like to invite you to </w:t>
      </w:r>
      <w:r w:rsidR="3EC7D75A" w:rsidRPr="1B9B8913">
        <w:rPr>
          <w:sz w:val="22"/>
          <w:szCs w:val="22"/>
        </w:rPr>
        <w:t xml:space="preserve">join us for </w:t>
      </w:r>
      <w:r w:rsidRPr="1B9B8913">
        <w:rPr>
          <w:sz w:val="22"/>
          <w:szCs w:val="22"/>
        </w:rPr>
        <w:t>the</w:t>
      </w:r>
      <w:r w:rsidR="402557A3" w:rsidRPr="1B9B8913">
        <w:rPr>
          <w:sz w:val="22"/>
          <w:szCs w:val="22"/>
        </w:rPr>
        <w:t xml:space="preserve"> last i</w:t>
      </w:r>
      <w:r w:rsidR="7FCD590E" w:rsidRPr="1B9B8913">
        <w:rPr>
          <w:sz w:val="22"/>
          <w:szCs w:val="22"/>
        </w:rPr>
        <w:t>n the series,</w:t>
      </w:r>
      <w:r w:rsidR="40AA414D" w:rsidRPr="1B9B8913">
        <w:rPr>
          <w:sz w:val="22"/>
          <w:szCs w:val="22"/>
        </w:rPr>
        <w:t xml:space="preserve"> on</w:t>
      </w:r>
      <w:r w:rsidRPr="1B9B8913">
        <w:rPr>
          <w:sz w:val="22"/>
          <w:szCs w:val="22"/>
        </w:rPr>
        <w:t xml:space="preserve"> </w:t>
      </w:r>
      <w:r w:rsidR="10232216" w:rsidRPr="1B9B8913">
        <w:rPr>
          <w:sz w:val="22"/>
          <w:szCs w:val="22"/>
        </w:rPr>
        <w:t>5</w:t>
      </w:r>
      <w:r w:rsidR="10232216" w:rsidRPr="1B9B8913">
        <w:rPr>
          <w:sz w:val="22"/>
          <w:szCs w:val="22"/>
          <w:vertAlign w:val="superscript"/>
        </w:rPr>
        <w:t>th</w:t>
      </w:r>
      <w:r w:rsidR="10232216" w:rsidRPr="1B9B8913">
        <w:rPr>
          <w:sz w:val="22"/>
          <w:szCs w:val="22"/>
        </w:rPr>
        <w:t xml:space="preserve"> July 2023. </w:t>
      </w:r>
    </w:p>
    <w:p w14:paraId="5E971B14" w14:textId="0062DB56" w:rsidR="00F16851" w:rsidRDefault="00F16851" w:rsidP="006C6E75">
      <w:pPr>
        <w:spacing w:after="160" w:line="259" w:lineRule="auto"/>
        <w:ind w:left="1418" w:hanging="1418"/>
        <w:rPr>
          <w:b/>
          <w:bCs/>
          <w:sz w:val="22"/>
          <w:szCs w:val="22"/>
        </w:rPr>
      </w:pPr>
      <w:r w:rsidRPr="5EB61FA5">
        <w:rPr>
          <w:b/>
          <w:bCs/>
          <w:sz w:val="22"/>
          <w:szCs w:val="22"/>
        </w:rPr>
        <w:t>Aim:</w:t>
      </w:r>
      <w:r>
        <w:tab/>
      </w:r>
      <w:r w:rsidR="00410601" w:rsidRPr="5EB61FA5">
        <w:rPr>
          <w:sz w:val="22"/>
          <w:szCs w:val="22"/>
        </w:rPr>
        <w:t>To facilitate informal conversations around research culture, linking up different groups, and creating a space to share</w:t>
      </w:r>
      <w:r w:rsidR="4EEE9932" w:rsidRPr="5EB61FA5">
        <w:rPr>
          <w:sz w:val="22"/>
          <w:szCs w:val="22"/>
        </w:rPr>
        <w:t xml:space="preserve"> and </w:t>
      </w:r>
      <w:r w:rsidR="00410601" w:rsidRPr="5EB61FA5">
        <w:rPr>
          <w:sz w:val="22"/>
          <w:szCs w:val="22"/>
        </w:rPr>
        <w:t>learn from different initiatives</w:t>
      </w:r>
      <w:r w:rsidR="180B0DE6" w:rsidRPr="5EB61FA5">
        <w:rPr>
          <w:sz w:val="22"/>
          <w:szCs w:val="22"/>
        </w:rPr>
        <w:t xml:space="preserve"> and </w:t>
      </w:r>
      <w:r w:rsidR="00410601" w:rsidRPr="5EB61FA5">
        <w:rPr>
          <w:sz w:val="22"/>
          <w:szCs w:val="22"/>
        </w:rPr>
        <w:t>experiences</w:t>
      </w:r>
    </w:p>
    <w:p w14:paraId="07E043DA" w14:textId="2F87DC47" w:rsidR="00410601" w:rsidRDefault="00410601" w:rsidP="5EB61FA5">
      <w:pPr>
        <w:spacing w:after="160" w:line="259" w:lineRule="auto"/>
        <w:ind w:left="1418" w:hanging="1418"/>
        <w:rPr>
          <w:sz w:val="22"/>
          <w:szCs w:val="22"/>
        </w:rPr>
      </w:pPr>
      <w:r w:rsidRPr="5EB61FA5">
        <w:rPr>
          <w:b/>
          <w:bCs/>
          <w:sz w:val="22"/>
          <w:szCs w:val="22"/>
        </w:rPr>
        <w:t>Overview:</w:t>
      </w:r>
      <w:r>
        <w:tab/>
      </w:r>
      <w:r w:rsidRPr="5EB61FA5">
        <w:rPr>
          <w:sz w:val="22"/>
          <w:szCs w:val="22"/>
        </w:rPr>
        <w:t xml:space="preserve">The </w:t>
      </w:r>
      <w:r w:rsidR="00B96B69" w:rsidRPr="5EB61FA5">
        <w:rPr>
          <w:sz w:val="22"/>
          <w:szCs w:val="22"/>
        </w:rPr>
        <w:t>café</w:t>
      </w:r>
      <w:r w:rsidRPr="5EB61FA5">
        <w:rPr>
          <w:sz w:val="22"/>
          <w:szCs w:val="22"/>
        </w:rPr>
        <w:t xml:space="preserve">s will </w:t>
      </w:r>
      <w:r w:rsidR="01C3B1E0" w:rsidRPr="5EB61FA5">
        <w:rPr>
          <w:sz w:val="22"/>
          <w:szCs w:val="22"/>
        </w:rPr>
        <w:t xml:space="preserve">last one hour each, and will </w:t>
      </w:r>
      <w:r w:rsidRPr="5EB61FA5">
        <w:rPr>
          <w:sz w:val="22"/>
          <w:szCs w:val="22"/>
        </w:rPr>
        <w:t xml:space="preserve">run every two months, </w:t>
      </w:r>
      <w:r w:rsidR="391D93EA" w:rsidRPr="5EB61FA5">
        <w:rPr>
          <w:sz w:val="22"/>
          <w:szCs w:val="22"/>
        </w:rPr>
        <w:t xml:space="preserve">with up to 25 colleagues from </w:t>
      </w:r>
      <w:r w:rsidRPr="5EB61FA5">
        <w:rPr>
          <w:sz w:val="22"/>
          <w:szCs w:val="22"/>
        </w:rPr>
        <w:t>a range of groups</w:t>
      </w:r>
    </w:p>
    <w:p w14:paraId="171F9A28" w14:textId="026F8E30" w:rsidR="00672D4B" w:rsidRPr="006C6E75" w:rsidRDefault="00672D4B" w:rsidP="1B9B8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1418" w:hanging="1418"/>
        <w:rPr>
          <w:sz w:val="22"/>
          <w:szCs w:val="22"/>
        </w:rPr>
      </w:pPr>
      <w:r w:rsidRPr="1B9B8913">
        <w:rPr>
          <w:b/>
          <w:bCs/>
          <w:sz w:val="22"/>
          <w:szCs w:val="22"/>
        </w:rPr>
        <w:t>Topic:</w:t>
      </w:r>
      <w:r>
        <w:tab/>
      </w:r>
      <w:r w:rsidR="539528A0" w:rsidRPr="1B9B8913">
        <w:rPr>
          <w:sz w:val="22"/>
          <w:szCs w:val="22"/>
        </w:rPr>
        <w:t xml:space="preserve">Open research and reproducibility across disciplines </w:t>
      </w:r>
    </w:p>
    <w:p w14:paraId="1C6ECC32" w14:textId="15D58F41" w:rsidR="00672D4B" w:rsidRDefault="00672D4B" w:rsidP="1B9B8913">
      <w:pPr>
        <w:spacing w:after="160" w:line="259" w:lineRule="auto"/>
        <w:ind w:left="1418" w:hanging="1418"/>
        <w:rPr>
          <w:sz w:val="22"/>
          <w:szCs w:val="22"/>
        </w:rPr>
      </w:pPr>
      <w:r w:rsidRPr="1B9B8913">
        <w:rPr>
          <w:b/>
          <w:bCs/>
          <w:sz w:val="22"/>
          <w:szCs w:val="22"/>
        </w:rPr>
        <w:t>Content:</w:t>
      </w:r>
      <w:r>
        <w:tab/>
      </w:r>
      <w:r w:rsidR="004E46EC">
        <w:rPr>
          <w:sz w:val="22"/>
          <w:szCs w:val="22"/>
        </w:rPr>
        <w:t>Open</w:t>
      </w:r>
      <w:r w:rsidR="007B27A8">
        <w:rPr>
          <w:sz w:val="22"/>
          <w:szCs w:val="22"/>
        </w:rPr>
        <w:t xml:space="preserve">ness and transparency are priorities </w:t>
      </w:r>
      <w:r w:rsidR="00002D90">
        <w:rPr>
          <w:sz w:val="22"/>
          <w:szCs w:val="22"/>
        </w:rPr>
        <w:t>for researchers, funders and institutions – see for example the commitment within the Research Integrity Concordat, and the policies of major funders to practices such as open access, open data and code, and pre-registration of studies.</w:t>
      </w:r>
    </w:p>
    <w:p w14:paraId="470CBA3A" w14:textId="4F506C31" w:rsidR="00002D90" w:rsidRPr="00DC128F" w:rsidRDefault="00F22A75" w:rsidP="00F22A75">
      <w:pPr>
        <w:spacing w:after="160" w:line="259" w:lineRule="auto"/>
        <w:ind w:left="1418"/>
        <w:rPr>
          <w:sz w:val="22"/>
          <w:szCs w:val="22"/>
        </w:rPr>
      </w:pPr>
      <w:r w:rsidRPr="00DC128F">
        <w:rPr>
          <w:sz w:val="22"/>
          <w:szCs w:val="22"/>
        </w:rPr>
        <w:tab/>
        <w:t xml:space="preserve">But openness and transparency look and feel different in different disciplines. In this café, </w:t>
      </w:r>
      <w:r w:rsidR="006A6086" w:rsidRPr="00DC128F">
        <w:rPr>
          <w:sz w:val="22"/>
          <w:szCs w:val="22"/>
        </w:rPr>
        <w:t xml:space="preserve">Neil Jacobs (head of the UK Reproducibility Open Research Programme) will present </w:t>
      </w:r>
      <w:r w:rsidR="0034260D" w:rsidRPr="00DC128F">
        <w:rPr>
          <w:sz w:val="22"/>
          <w:szCs w:val="22"/>
        </w:rPr>
        <w:t xml:space="preserve">three case studies to illustrate some of these differences, and will invite discussion of </w:t>
      </w:r>
      <w:r w:rsidR="00A46C71" w:rsidRPr="00DC128F">
        <w:rPr>
          <w:sz w:val="22"/>
          <w:szCs w:val="22"/>
        </w:rPr>
        <w:t>their implications for research and professional practice.</w:t>
      </w:r>
    </w:p>
    <w:p w14:paraId="0D976C57" w14:textId="35A66AD8" w:rsidR="00E24B6F" w:rsidRPr="00E24B6F" w:rsidRDefault="00E24B6F" w:rsidP="00E24B6F">
      <w:pPr>
        <w:spacing w:after="160" w:line="259" w:lineRule="auto"/>
        <w:ind w:left="1418"/>
        <w:rPr>
          <w:sz w:val="22"/>
          <w:szCs w:val="22"/>
        </w:rPr>
      </w:pPr>
    </w:p>
    <w:p w14:paraId="3CA3A95A" w14:textId="50AF8ED1" w:rsidR="00B25CFB" w:rsidRPr="008C64A2" w:rsidRDefault="009D62A7" w:rsidP="00E24B6F">
      <w:pPr>
        <w:spacing w:after="160" w:line="259" w:lineRule="auto"/>
        <w:ind w:left="1418" w:hanging="1418"/>
        <w:rPr>
          <w:sz w:val="22"/>
          <w:szCs w:val="22"/>
        </w:rPr>
      </w:pPr>
      <w:r w:rsidRPr="1B9B8913">
        <w:rPr>
          <w:b/>
          <w:bCs/>
          <w:sz w:val="22"/>
          <w:szCs w:val="22"/>
        </w:rPr>
        <w:t>Date:</w:t>
      </w:r>
      <w:r>
        <w:tab/>
      </w:r>
      <w:r w:rsidR="63FF13AF" w:rsidRPr="1B9B8913">
        <w:rPr>
          <w:sz w:val="22"/>
          <w:szCs w:val="22"/>
        </w:rPr>
        <w:t>Wednesday 5</w:t>
      </w:r>
      <w:r w:rsidR="63FF13AF" w:rsidRPr="1B9B8913">
        <w:rPr>
          <w:sz w:val="22"/>
          <w:szCs w:val="22"/>
          <w:vertAlign w:val="superscript"/>
        </w:rPr>
        <w:t>th</w:t>
      </w:r>
      <w:r w:rsidR="63FF13AF" w:rsidRPr="1B9B8913">
        <w:rPr>
          <w:sz w:val="22"/>
          <w:szCs w:val="22"/>
        </w:rPr>
        <w:t xml:space="preserve"> July 2023</w:t>
      </w:r>
    </w:p>
    <w:p w14:paraId="3DE93C2D" w14:textId="5C89137A" w:rsidR="004F7C21" w:rsidRDefault="004F7C21" w:rsidP="006C6E75">
      <w:pPr>
        <w:spacing w:after="160" w:line="259" w:lineRule="auto"/>
        <w:ind w:left="1418" w:hanging="1418"/>
        <w:rPr>
          <w:sz w:val="22"/>
          <w:szCs w:val="22"/>
        </w:rPr>
      </w:pPr>
      <w:r w:rsidRPr="00331E0B">
        <w:rPr>
          <w:b/>
          <w:bCs/>
          <w:sz w:val="22"/>
          <w:szCs w:val="22"/>
        </w:rPr>
        <w:t>Time:</w:t>
      </w:r>
      <w:r>
        <w:rPr>
          <w:sz w:val="22"/>
          <w:szCs w:val="22"/>
        </w:rPr>
        <w:tab/>
      </w:r>
      <w:r w:rsidR="00613581">
        <w:rPr>
          <w:sz w:val="22"/>
          <w:szCs w:val="22"/>
        </w:rPr>
        <w:tab/>
      </w:r>
      <w:r w:rsidR="00331E0B">
        <w:rPr>
          <w:sz w:val="22"/>
          <w:szCs w:val="22"/>
        </w:rPr>
        <w:t>9.30 to 10.30</w:t>
      </w:r>
    </w:p>
    <w:p w14:paraId="4C192171" w14:textId="7EF2DA4F" w:rsidR="009D62A7" w:rsidRPr="007B3E9A" w:rsidRDefault="004F7C21" w:rsidP="006C6E75">
      <w:pPr>
        <w:spacing w:after="160" w:line="259" w:lineRule="auto"/>
        <w:ind w:left="1418" w:hanging="1418"/>
        <w:rPr>
          <w:sz w:val="22"/>
          <w:szCs w:val="22"/>
        </w:rPr>
      </w:pPr>
      <w:r w:rsidRPr="1B9B8913">
        <w:rPr>
          <w:b/>
          <w:bCs/>
          <w:sz w:val="22"/>
          <w:szCs w:val="22"/>
        </w:rPr>
        <w:t>Place:</w:t>
      </w:r>
      <w:r>
        <w:tab/>
      </w:r>
      <w:r>
        <w:tab/>
      </w:r>
      <w:r w:rsidR="00331E0B" w:rsidRPr="1B9B8913">
        <w:rPr>
          <w:sz w:val="22"/>
          <w:szCs w:val="22"/>
        </w:rPr>
        <w:t>Beacon House</w:t>
      </w:r>
      <w:r w:rsidR="000B328C" w:rsidRPr="1B9B8913">
        <w:rPr>
          <w:sz w:val="22"/>
          <w:szCs w:val="22"/>
        </w:rPr>
        <w:t xml:space="preserve"> (</w:t>
      </w:r>
      <w:hyperlink r:id="rId10">
        <w:r w:rsidR="000B328C" w:rsidRPr="1B9B8913">
          <w:rPr>
            <w:rStyle w:val="Hyperlink"/>
            <w:sz w:val="22"/>
            <w:szCs w:val="22"/>
          </w:rPr>
          <w:t>link</w:t>
        </w:r>
      </w:hyperlink>
      <w:r w:rsidR="000B328C" w:rsidRPr="1B9B8913">
        <w:rPr>
          <w:sz w:val="22"/>
          <w:szCs w:val="22"/>
        </w:rPr>
        <w:t>)</w:t>
      </w:r>
      <w:r w:rsidR="00331E0B" w:rsidRPr="1B9B8913">
        <w:rPr>
          <w:sz w:val="22"/>
          <w:szCs w:val="22"/>
        </w:rPr>
        <w:t xml:space="preserve">, Room </w:t>
      </w:r>
      <w:r w:rsidR="00E653C4" w:rsidRPr="1B9B8913">
        <w:rPr>
          <w:sz w:val="22"/>
          <w:szCs w:val="22"/>
        </w:rPr>
        <w:t>4.0</w:t>
      </w:r>
      <w:r w:rsidR="06CEAFDD" w:rsidRPr="1B9B8913">
        <w:rPr>
          <w:sz w:val="22"/>
          <w:szCs w:val="22"/>
        </w:rPr>
        <w:t>4</w:t>
      </w:r>
    </w:p>
    <w:p w14:paraId="18BF31B2" w14:textId="36096C7F" w:rsidR="00E2632C" w:rsidRDefault="00613581" w:rsidP="006C6E75">
      <w:pPr>
        <w:spacing w:after="160" w:line="259" w:lineRule="auto"/>
        <w:ind w:left="1418" w:hanging="1418"/>
        <w:rPr>
          <w:sz w:val="22"/>
          <w:szCs w:val="22"/>
        </w:rPr>
      </w:pPr>
      <w:r w:rsidRPr="00613581">
        <w:rPr>
          <w:b/>
          <w:bCs/>
          <w:sz w:val="22"/>
          <w:szCs w:val="22"/>
        </w:rPr>
        <w:t>Format:</w:t>
      </w:r>
      <w:r w:rsidRPr="00613581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In-person </w:t>
      </w:r>
      <w:r w:rsidR="00B3660D">
        <w:rPr>
          <w:sz w:val="22"/>
          <w:szCs w:val="22"/>
        </w:rPr>
        <w:t>(there is no option to attend online)</w:t>
      </w:r>
    </w:p>
    <w:p w14:paraId="22941031" w14:textId="1A372763" w:rsidR="00E21835" w:rsidRPr="007B3E9A" w:rsidRDefault="00E21835" w:rsidP="006C6E75">
      <w:pPr>
        <w:spacing w:after="160" w:line="259" w:lineRule="auto"/>
        <w:ind w:left="1418" w:hanging="1418"/>
        <w:rPr>
          <w:sz w:val="22"/>
          <w:szCs w:val="22"/>
        </w:rPr>
      </w:pPr>
      <w:r w:rsidRPr="1B9B8913">
        <w:rPr>
          <w:b/>
          <w:bCs/>
          <w:sz w:val="22"/>
          <w:szCs w:val="22"/>
        </w:rPr>
        <w:t>Facilitators:</w:t>
      </w:r>
      <w:r>
        <w:tab/>
      </w:r>
      <w:r w:rsidR="7E91059C" w:rsidRPr="1B9B8913">
        <w:rPr>
          <w:sz w:val="22"/>
          <w:szCs w:val="22"/>
        </w:rPr>
        <w:t>Neil Jacobs</w:t>
      </w:r>
    </w:p>
    <w:p w14:paraId="77D30E40" w14:textId="23FA932D" w:rsidR="00E2632C" w:rsidRDefault="00593718" w:rsidP="006C6E75">
      <w:pPr>
        <w:spacing w:after="160" w:line="259" w:lineRule="auto"/>
        <w:ind w:left="1418" w:hanging="1418"/>
        <w:rPr>
          <w:sz w:val="22"/>
          <w:szCs w:val="22"/>
        </w:rPr>
      </w:pPr>
      <w:r w:rsidRPr="5EB61FA5">
        <w:rPr>
          <w:b/>
          <w:bCs/>
          <w:sz w:val="22"/>
          <w:szCs w:val="22"/>
        </w:rPr>
        <w:t>Attendance:</w:t>
      </w:r>
      <w:r>
        <w:tab/>
      </w:r>
      <w:r w:rsidRPr="5EB61FA5">
        <w:rPr>
          <w:sz w:val="22"/>
          <w:szCs w:val="22"/>
        </w:rPr>
        <w:t>Up to 25 (on a first come, first serve</w:t>
      </w:r>
      <w:r w:rsidR="5DA129DE" w:rsidRPr="5EB61FA5">
        <w:rPr>
          <w:sz w:val="22"/>
          <w:szCs w:val="22"/>
        </w:rPr>
        <w:t>d</w:t>
      </w:r>
      <w:r w:rsidRPr="5EB61FA5">
        <w:rPr>
          <w:sz w:val="22"/>
          <w:szCs w:val="22"/>
        </w:rPr>
        <w:t xml:space="preserve"> basis)</w:t>
      </w:r>
    </w:p>
    <w:p w14:paraId="504DD997" w14:textId="7F960B40" w:rsidR="00D42CE9" w:rsidRPr="005E0DB4" w:rsidRDefault="005304C5" w:rsidP="006C1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1418" w:hanging="1418"/>
        <w:rPr>
          <w:sz w:val="22"/>
          <w:szCs w:val="22"/>
        </w:rPr>
      </w:pPr>
      <w:r>
        <w:rPr>
          <w:b/>
          <w:bCs/>
          <w:sz w:val="22"/>
          <w:szCs w:val="22"/>
        </w:rPr>
        <w:t>Book</w:t>
      </w:r>
      <w:r w:rsidR="004A0184" w:rsidRPr="005E0DB4">
        <w:rPr>
          <w:b/>
          <w:bCs/>
          <w:sz w:val="22"/>
          <w:szCs w:val="22"/>
        </w:rPr>
        <w:t>:</w:t>
      </w:r>
      <w:r w:rsidR="004A0184" w:rsidRPr="005E0DB4">
        <w:rPr>
          <w:sz w:val="22"/>
          <w:szCs w:val="22"/>
        </w:rPr>
        <w:tab/>
        <w:t xml:space="preserve">Email </w:t>
      </w:r>
      <w:hyperlink r:id="rId11" w:history="1">
        <w:r w:rsidR="005E0DB4" w:rsidRPr="005E0DB4">
          <w:rPr>
            <w:rStyle w:val="Hyperlink"/>
            <w:sz w:val="22"/>
            <w:szCs w:val="22"/>
          </w:rPr>
          <w:t>pa-apvc-researchculture@bristol.ac.uk</w:t>
        </w:r>
      </w:hyperlink>
      <w:r w:rsidR="005E0DB4" w:rsidRPr="005E0DB4">
        <w:rPr>
          <w:sz w:val="22"/>
          <w:szCs w:val="22"/>
        </w:rPr>
        <w:t xml:space="preserve"> to</w:t>
      </w:r>
      <w:r w:rsidR="005E0DB4">
        <w:rPr>
          <w:sz w:val="22"/>
          <w:szCs w:val="22"/>
        </w:rPr>
        <w:t xml:space="preserve"> book your place</w:t>
      </w:r>
    </w:p>
    <w:p w14:paraId="5027775D" w14:textId="7B976B6C" w:rsidR="00C51A52" w:rsidRDefault="00C51A52" w:rsidP="5EB61FA5">
      <w:pPr>
        <w:spacing w:after="160" w:line="259" w:lineRule="auto"/>
        <w:ind w:left="1418" w:hanging="1418"/>
        <w:rPr>
          <w:sz w:val="22"/>
          <w:szCs w:val="22"/>
        </w:rPr>
      </w:pPr>
      <w:r w:rsidRPr="1B9B8913">
        <w:rPr>
          <w:b/>
          <w:bCs/>
          <w:sz w:val="22"/>
          <w:szCs w:val="22"/>
        </w:rPr>
        <w:t>Audience:</w:t>
      </w:r>
      <w:r>
        <w:tab/>
      </w:r>
      <w:r w:rsidR="7A0C6DE1" w:rsidRPr="1B9B8913">
        <w:rPr>
          <w:sz w:val="22"/>
          <w:szCs w:val="22"/>
        </w:rPr>
        <w:t xml:space="preserve">This session is </w:t>
      </w:r>
      <w:r w:rsidR="7ECBB909" w:rsidRPr="1B9B8913">
        <w:rPr>
          <w:sz w:val="22"/>
          <w:szCs w:val="22"/>
        </w:rPr>
        <w:t>aimed at</w:t>
      </w:r>
      <w:r w:rsidR="00324369" w:rsidRPr="1B9B8913">
        <w:rPr>
          <w:sz w:val="22"/>
          <w:szCs w:val="22"/>
        </w:rPr>
        <w:t xml:space="preserve"> all</w:t>
      </w:r>
      <w:r w:rsidR="234012F5" w:rsidRPr="1B9B8913">
        <w:rPr>
          <w:sz w:val="22"/>
          <w:szCs w:val="22"/>
        </w:rPr>
        <w:t xml:space="preserve"> a</w:t>
      </w:r>
      <w:r w:rsidR="2ACF464B" w:rsidRPr="1B9B8913">
        <w:rPr>
          <w:sz w:val="22"/>
          <w:szCs w:val="22"/>
        </w:rPr>
        <w:t xml:space="preserve">cademic and </w:t>
      </w:r>
      <w:r w:rsidR="00E17914" w:rsidRPr="1B9B8913">
        <w:rPr>
          <w:sz w:val="22"/>
          <w:szCs w:val="22"/>
        </w:rPr>
        <w:t>professional services</w:t>
      </w:r>
      <w:r w:rsidR="2ACF464B" w:rsidRPr="1B9B8913">
        <w:rPr>
          <w:sz w:val="22"/>
          <w:szCs w:val="22"/>
        </w:rPr>
        <w:t xml:space="preserve"> </w:t>
      </w:r>
      <w:r w:rsidR="076B8347" w:rsidRPr="1B9B8913">
        <w:rPr>
          <w:sz w:val="22"/>
          <w:szCs w:val="22"/>
        </w:rPr>
        <w:t>staff</w:t>
      </w:r>
      <w:r w:rsidR="4BF2CCBA" w:rsidRPr="1B9B8913">
        <w:rPr>
          <w:sz w:val="22"/>
          <w:szCs w:val="22"/>
        </w:rPr>
        <w:t xml:space="preserve">. </w:t>
      </w:r>
      <w:r w:rsidR="003259DF" w:rsidRPr="1B9B8913">
        <w:rPr>
          <w:sz w:val="22"/>
          <w:szCs w:val="22"/>
        </w:rPr>
        <w:t xml:space="preserve"> Other c</w:t>
      </w:r>
      <w:r w:rsidR="4BF2CCBA" w:rsidRPr="1B9B8913">
        <w:rPr>
          <w:sz w:val="22"/>
          <w:szCs w:val="22"/>
        </w:rPr>
        <w:t xml:space="preserve">olleagues interested in </w:t>
      </w:r>
      <w:r w:rsidR="003259DF" w:rsidRPr="1B9B8913">
        <w:rPr>
          <w:sz w:val="22"/>
          <w:szCs w:val="22"/>
        </w:rPr>
        <w:t xml:space="preserve">enhancing </w:t>
      </w:r>
      <w:r w:rsidR="13692CF1" w:rsidRPr="1B9B8913">
        <w:rPr>
          <w:sz w:val="22"/>
          <w:szCs w:val="22"/>
        </w:rPr>
        <w:t>research culture</w:t>
      </w:r>
      <w:r w:rsidR="1CE33C1C" w:rsidRPr="1B9B8913">
        <w:rPr>
          <w:sz w:val="22"/>
          <w:szCs w:val="22"/>
        </w:rPr>
        <w:t xml:space="preserve"> are </w:t>
      </w:r>
      <w:r w:rsidR="003259DF" w:rsidRPr="1B9B8913">
        <w:rPr>
          <w:sz w:val="22"/>
          <w:szCs w:val="22"/>
        </w:rPr>
        <w:t xml:space="preserve">also </w:t>
      </w:r>
      <w:r w:rsidR="1CE33C1C" w:rsidRPr="1B9B8913">
        <w:rPr>
          <w:sz w:val="22"/>
          <w:szCs w:val="22"/>
        </w:rPr>
        <w:t>welcome.</w:t>
      </w:r>
    </w:p>
    <w:sectPr w:rsidR="00C51A52" w:rsidSect="00B25C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67A9" w14:textId="77777777" w:rsidR="00F512D7" w:rsidRDefault="00F512D7" w:rsidP="00E24B6F">
      <w:r>
        <w:separator/>
      </w:r>
    </w:p>
  </w:endnote>
  <w:endnote w:type="continuationSeparator" w:id="0">
    <w:p w14:paraId="5844B4A4" w14:textId="77777777" w:rsidR="00F512D7" w:rsidRDefault="00F512D7" w:rsidP="00E24B6F">
      <w:r>
        <w:continuationSeparator/>
      </w:r>
    </w:p>
  </w:endnote>
  <w:endnote w:type="continuationNotice" w:id="1">
    <w:p w14:paraId="5D283475" w14:textId="77777777" w:rsidR="00F512D7" w:rsidRDefault="00F512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A5EFE" w14:textId="77777777" w:rsidR="00F512D7" w:rsidRDefault="00F512D7" w:rsidP="00E24B6F">
      <w:r>
        <w:separator/>
      </w:r>
    </w:p>
  </w:footnote>
  <w:footnote w:type="continuationSeparator" w:id="0">
    <w:p w14:paraId="41425BBE" w14:textId="77777777" w:rsidR="00F512D7" w:rsidRDefault="00F512D7" w:rsidP="00E24B6F">
      <w:r>
        <w:continuationSeparator/>
      </w:r>
    </w:p>
  </w:footnote>
  <w:footnote w:type="continuationNotice" w:id="1">
    <w:p w14:paraId="3B3D861A" w14:textId="77777777" w:rsidR="00F512D7" w:rsidRDefault="00F512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8329A"/>
    <w:multiLevelType w:val="multilevel"/>
    <w:tmpl w:val="F0D6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B75228"/>
    <w:multiLevelType w:val="hybridMultilevel"/>
    <w:tmpl w:val="41E08BCA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211967857">
    <w:abstractNumId w:val="1"/>
  </w:num>
  <w:num w:numId="2" w16cid:durableId="175573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D8"/>
    <w:rsid w:val="00002D90"/>
    <w:rsid w:val="0001061C"/>
    <w:rsid w:val="000B328C"/>
    <w:rsid w:val="000D2F54"/>
    <w:rsid w:val="000F0174"/>
    <w:rsid w:val="000F5414"/>
    <w:rsid w:val="000F71DC"/>
    <w:rsid w:val="00147871"/>
    <w:rsid w:val="00154A86"/>
    <w:rsid w:val="00193085"/>
    <w:rsid w:val="002258B3"/>
    <w:rsid w:val="00234DD8"/>
    <w:rsid w:val="002D431B"/>
    <w:rsid w:val="002F2456"/>
    <w:rsid w:val="00302D09"/>
    <w:rsid w:val="00312B37"/>
    <w:rsid w:val="0031575E"/>
    <w:rsid w:val="00324369"/>
    <w:rsid w:val="003259DF"/>
    <w:rsid w:val="00331E0B"/>
    <w:rsid w:val="0034260D"/>
    <w:rsid w:val="00370232"/>
    <w:rsid w:val="00376F1C"/>
    <w:rsid w:val="003B26DB"/>
    <w:rsid w:val="003B4790"/>
    <w:rsid w:val="003E1503"/>
    <w:rsid w:val="00401110"/>
    <w:rsid w:val="00410601"/>
    <w:rsid w:val="00441BEE"/>
    <w:rsid w:val="00464C27"/>
    <w:rsid w:val="004A0184"/>
    <w:rsid w:val="004C0D06"/>
    <w:rsid w:val="004E46EC"/>
    <w:rsid w:val="004F7C21"/>
    <w:rsid w:val="00506C04"/>
    <w:rsid w:val="005304C5"/>
    <w:rsid w:val="005479CD"/>
    <w:rsid w:val="005625E1"/>
    <w:rsid w:val="00593718"/>
    <w:rsid w:val="00597685"/>
    <w:rsid w:val="005A162E"/>
    <w:rsid w:val="005E0DB4"/>
    <w:rsid w:val="0061012B"/>
    <w:rsid w:val="00613581"/>
    <w:rsid w:val="0061438E"/>
    <w:rsid w:val="00651516"/>
    <w:rsid w:val="00661F80"/>
    <w:rsid w:val="00672D4B"/>
    <w:rsid w:val="006A6086"/>
    <w:rsid w:val="006C1CF8"/>
    <w:rsid w:val="006C6E75"/>
    <w:rsid w:val="00734439"/>
    <w:rsid w:val="0078290D"/>
    <w:rsid w:val="007B27A8"/>
    <w:rsid w:val="007B3E9A"/>
    <w:rsid w:val="007F4075"/>
    <w:rsid w:val="00847045"/>
    <w:rsid w:val="008504B5"/>
    <w:rsid w:val="00860204"/>
    <w:rsid w:val="008C64A2"/>
    <w:rsid w:val="009D16E4"/>
    <w:rsid w:val="009D62A7"/>
    <w:rsid w:val="00A1122F"/>
    <w:rsid w:val="00A46C71"/>
    <w:rsid w:val="00A563DF"/>
    <w:rsid w:val="00A7043C"/>
    <w:rsid w:val="00A973F7"/>
    <w:rsid w:val="00AB1A4E"/>
    <w:rsid w:val="00AD15D8"/>
    <w:rsid w:val="00AE7622"/>
    <w:rsid w:val="00B11A95"/>
    <w:rsid w:val="00B25CFB"/>
    <w:rsid w:val="00B3660D"/>
    <w:rsid w:val="00B44EAA"/>
    <w:rsid w:val="00B70F07"/>
    <w:rsid w:val="00B84D0E"/>
    <w:rsid w:val="00B85879"/>
    <w:rsid w:val="00B96B69"/>
    <w:rsid w:val="00BA6C61"/>
    <w:rsid w:val="00C054E0"/>
    <w:rsid w:val="00C10B3A"/>
    <w:rsid w:val="00C12F27"/>
    <w:rsid w:val="00C22ECB"/>
    <w:rsid w:val="00C51A52"/>
    <w:rsid w:val="00C717AD"/>
    <w:rsid w:val="00D42CE9"/>
    <w:rsid w:val="00D83A87"/>
    <w:rsid w:val="00D95C03"/>
    <w:rsid w:val="00DC128F"/>
    <w:rsid w:val="00DC2190"/>
    <w:rsid w:val="00E17914"/>
    <w:rsid w:val="00E21835"/>
    <w:rsid w:val="00E24B6F"/>
    <w:rsid w:val="00E2632C"/>
    <w:rsid w:val="00E653C4"/>
    <w:rsid w:val="00E71A98"/>
    <w:rsid w:val="00E7793F"/>
    <w:rsid w:val="00E8069A"/>
    <w:rsid w:val="00E90CBE"/>
    <w:rsid w:val="00F16851"/>
    <w:rsid w:val="00F22A75"/>
    <w:rsid w:val="00F512D7"/>
    <w:rsid w:val="00FC5ABA"/>
    <w:rsid w:val="01C3B1E0"/>
    <w:rsid w:val="061B087D"/>
    <w:rsid w:val="06CEAFDD"/>
    <w:rsid w:val="076B8347"/>
    <w:rsid w:val="085EAC88"/>
    <w:rsid w:val="09C9630D"/>
    <w:rsid w:val="0A082F64"/>
    <w:rsid w:val="0AEE79A0"/>
    <w:rsid w:val="0B553E93"/>
    <w:rsid w:val="0B65336E"/>
    <w:rsid w:val="0C6EA7FC"/>
    <w:rsid w:val="0DA8943F"/>
    <w:rsid w:val="0E4110CA"/>
    <w:rsid w:val="10232216"/>
    <w:rsid w:val="1038A491"/>
    <w:rsid w:val="107A162E"/>
    <w:rsid w:val="12358983"/>
    <w:rsid w:val="1339E231"/>
    <w:rsid w:val="13423210"/>
    <w:rsid w:val="13692CF1"/>
    <w:rsid w:val="138EE697"/>
    <w:rsid w:val="13978467"/>
    <w:rsid w:val="15697FA4"/>
    <w:rsid w:val="15FEB1D8"/>
    <w:rsid w:val="180B0DE6"/>
    <w:rsid w:val="19B0DBFF"/>
    <w:rsid w:val="1AEE1B4E"/>
    <w:rsid w:val="1B9B8913"/>
    <w:rsid w:val="1CE33C1C"/>
    <w:rsid w:val="1DF751D5"/>
    <w:rsid w:val="2084056F"/>
    <w:rsid w:val="2152FCD7"/>
    <w:rsid w:val="21A8F943"/>
    <w:rsid w:val="224E7984"/>
    <w:rsid w:val="234012F5"/>
    <w:rsid w:val="2604C19A"/>
    <w:rsid w:val="26B4BC8E"/>
    <w:rsid w:val="27A317A6"/>
    <w:rsid w:val="28081095"/>
    <w:rsid w:val="28120EC5"/>
    <w:rsid w:val="289640E7"/>
    <w:rsid w:val="28F02FD9"/>
    <w:rsid w:val="2944E65F"/>
    <w:rsid w:val="2A598B69"/>
    <w:rsid w:val="2ACF464B"/>
    <w:rsid w:val="2B4C7684"/>
    <w:rsid w:val="2BAD0BD7"/>
    <w:rsid w:val="2DB90607"/>
    <w:rsid w:val="2E0FD37F"/>
    <w:rsid w:val="2EEE9E31"/>
    <w:rsid w:val="3374BA64"/>
    <w:rsid w:val="33E51063"/>
    <w:rsid w:val="3601BD07"/>
    <w:rsid w:val="391D93EA"/>
    <w:rsid w:val="3AD52E2A"/>
    <w:rsid w:val="3B637226"/>
    <w:rsid w:val="3C136D1A"/>
    <w:rsid w:val="3C70FE8B"/>
    <w:rsid w:val="3D3C686C"/>
    <w:rsid w:val="3EAE4839"/>
    <w:rsid w:val="3EC7D75A"/>
    <w:rsid w:val="402557A3"/>
    <w:rsid w:val="40AA414D"/>
    <w:rsid w:val="414C5D34"/>
    <w:rsid w:val="41DB30EF"/>
    <w:rsid w:val="42515AFE"/>
    <w:rsid w:val="43A046EA"/>
    <w:rsid w:val="43DC8705"/>
    <w:rsid w:val="43EDA05C"/>
    <w:rsid w:val="441E7EFF"/>
    <w:rsid w:val="4483FDF6"/>
    <w:rsid w:val="45936D87"/>
    <w:rsid w:val="4644AC7D"/>
    <w:rsid w:val="488BECE7"/>
    <w:rsid w:val="4B75D1C9"/>
    <w:rsid w:val="4BF2CCBA"/>
    <w:rsid w:val="4E3D00A5"/>
    <w:rsid w:val="4EB15AC9"/>
    <w:rsid w:val="4EEE9932"/>
    <w:rsid w:val="4F8BD148"/>
    <w:rsid w:val="50653B3F"/>
    <w:rsid w:val="5145C234"/>
    <w:rsid w:val="523FA90D"/>
    <w:rsid w:val="53736CFE"/>
    <w:rsid w:val="539528A0"/>
    <w:rsid w:val="53EA26CC"/>
    <w:rsid w:val="555A289B"/>
    <w:rsid w:val="5585F72D"/>
    <w:rsid w:val="5691E563"/>
    <w:rsid w:val="56F5F8FC"/>
    <w:rsid w:val="5D987D4B"/>
    <w:rsid w:val="5DA129DE"/>
    <w:rsid w:val="5E1F7125"/>
    <w:rsid w:val="5EB61FA5"/>
    <w:rsid w:val="5ECF6C19"/>
    <w:rsid w:val="5FE16673"/>
    <w:rsid w:val="60B76EFD"/>
    <w:rsid w:val="61D26CFB"/>
    <w:rsid w:val="63D19FBE"/>
    <w:rsid w:val="63FF13AF"/>
    <w:rsid w:val="641D8881"/>
    <w:rsid w:val="667C4533"/>
    <w:rsid w:val="679BCC20"/>
    <w:rsid w:val="685D2602"/>
    <w:rsid w:val="6A6754BD"/>
    <w:rsid w:val="6A8FC926"/>
    <w:rsid w:val="6BFA21A4"/>
    <w:rsid w:val="6C3F6E75"/>
    <w:rsid w:val="6C429189"/>
    <w:rsid w:val="6D315DC9"/>
    <w:rsid w:val="6DFAEDC5"/>
    <w:rsid w:val="6ED1DFE3"/>
    <w:rsid w:val="6F4F8DD5"/>
    <w:rsid w:val="6FC586DD"/>
    <w:rsid w:val="6FD3BFF7"/>
    <w:rsid w:val="7002EBBE"/>
    <w:rsid w:val="70258559"/>
    <w:rsid w:val="7205BC9F"/>
    <w:rsid w:val="72DE7EC7"/>
    <w:rsid w:val="74DFCE1F"/>
    <w:rsid w:val="79670CBF"/>
    <w:rsid w:val="7A0C6DE1"/>
    <w:rsid w:val="7D099807"/>
    <w:rsid w:val="7D7AF5A5"/>
    <w:rsid w:val="7E86B065"/>
    <w:rsid w:val="7E91059C"/>
    <w:rsid w:val="7ECBB909"/>
    <w:rsid w:val="7FCD590E"/>
    <w:rsid w:val="7FFC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C1D55"/>
  <w15:chartTrackingRefBased/>
  <w15:docId w15:val="{165F42B1-72E7-4D52-8AA2-1A650511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CF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25C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B25CFB"/>
  </w:style>
  <w:style w:type="character" w:customStyle="1" w:styleId="eop">
    <w:name w:val="eop"/>
    <w:basedOn w:val="DefaultParagraphFont"/>
    <w:rsid w:val="00B25CFB"/>
  </w:style>
  <w:style w:type="character" w:styleId="Hyperlink">
    <w:name w:val="Hyperlink"/>
    <w:basedOn w:val="DefaultParagraphFont"/>
    <w:uiPriority w:val="99"/>
    <w:unhideWhenUsed/>
    <w:rsid w:val="000B32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2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04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439"/>
    <w:rPr>
      <w:rFonts w:ascii="Calibri" w:eastAsiaTheme="minorEastAsia" w:hAnsi="Calibri" w:cs="Calibri"/>
      <w:sz w:val="22"/>
      <w:szCs w:val="22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Theme="minorHAnsi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9DF"/>
    <w:rPr>
      <w:rFonts w:eastAsiaTheme="minorHAnsi"/>
      <w:b/>
      <w:bCs/>
      <w:sz w:val="20"/>
      <w:szCs w:val="20"/>
      <w:lang w:eastAsia="en-US"/>
    </w:rPr>
  </w:style>
  <w:style w:type="paragraph" w:customStyle="1" w:styleId="xxxmsonormal">
    <w:name w:val="x_x_x_msonormal"/>
    <w:basedOn w:val="Normal"/>
    <w:rsid w:val="00E24B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xxcontentpasted0">
    <w:name w:val="x_x_contentpasted0"/>
    <w:basedOn w:val="DefaultParagraphFont"/>
    <w:rsid w:val="00E24B6F"/>
  </w:style>
  <w:style w:type="paragraph" w:styleId="Header">
    <w:name w:val="header"/>
    <w:basedOn w:val="Normal"/>
    <w:link w:val="HeaderChar"/>
    <w:uiPriority w:val="99"/>
    <w:semiHidden/>
    <w:unhideWhenUsed/>
    <w:rsid w:val="00B70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F07"/>
    <w:rPr>
      <w:rFonts w:eastAsia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70F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F07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0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-apvc-researchculture@bristol.ac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bristol.ac.uk/beacon-hous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b9d0e4-5370-4cfb-9e4e-bdf6de379f60" xsi:nil="true"/>
    <lcf76f155ced4ddcb4097134ff3c332f xmlns="460ac57b-0d1f-4eb1-85eb-5b4a2f770a2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3B5E7C373F64DB40D2B5455D6305E" ma:contentTypeVersion="16" ma:contentTypeDescription="Create a new document." ma:contentTypeScope="" ma:versionID="4b46187e880e99e1745b80a0f1dcd964">
  <xsd:schema xmlns:xsd="http://www.w3.org/2001/XMLSchema" xmlns:xs="http://www.w3.org/2001/XMLSchema" xmlns:p="http://schemas.microsoft.com/office/2006/metadata/properties" xmlns:ns2="460ac57b-0d1f-4eb1-85eb-5b4a2f770a27" xmlns:ns3="2138cab1-660b-49d7-829b-1c037677d1da" xmlns:ns4="edb9d0e4-5370-4cfb-9e4e-bdf6de379f60" targetNamespace="http://schemas.microsoft.com/office/2006/metadata/properties" ma:root="true" ma:fieldsID="847bfdcb701de5234da5087927b30c61" ns2:_="" ns3:_="" ns4:_="">
    <xsd:import namespace="460ac57b-0d1f-4eb1-85eb-5b4a2f770a27"/>
    <xsd:import namespace="2138cab1-660b-49d7-829b-1c037677d1da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ac57b-0d1f-4eb1-85eb-5b4a2f770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8cab1-660b-49d7-829b-1c037677d1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a14066-77b9-45ab-9050-20b336b279ce}" ma:internalName="TaxCatchAll" ma:showField="CatchAllData" ma:web="2138cab1-660b-49d7-829b-1c037677d1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4A0B24-2A87-4656-AED6-28656951CB03}">
  <ds:schemaRefs>
    <ds:schemaRef ds:uri="http://schemas.microsoft.com/office/2006/metadata/properties"/>
    <ds:schemaRef ds:uri="http://schemas.microsoft.com/office/infopath/2007/PartnerControls"/>
    <ds:schemaRef ds:uri="edb9d0e4-5370-4cfb-9e4e-bdf6de379f60"/>
    <ds:schemaRef ds:uri="460ac57b-0d1f-4eb1-85eb-5b4a2f770a27"/>
  </ds:schemaRefs>
</ds:datastoreItem>
</file>

<file path=customXml/itemProps2.xml><?xml version="1.0" encoding="utf-8"?>
<ds:datastoreItem xmlns:ds="http://schemas.openxmlformats.org/officeDocument/2006/customXml" ds:itemID="{66DBAB59-6F14-4918-9383-1ED630258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08121-2CFC-4617-858A-FECCC05D8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ac57b-0d1f-4eb1-85eb-5b4a2f770a27"/>
    <ds:schemaRef ds:uri="2138cab1-660b-49d7-829b-1c037677d1da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Swales</dc:creator>
  <cp:keywords/>
  <dc:description/>
  <cp:lastModifiedBy>Yasmine Rhoseyn</cp:lastModifiedBy>
  <cp:revision>2</cp:revision>
  <dcterms:created xsi:type="dcterms:W3CDTF">2023-06-12T15:48:00Z</dcterms:created>
  <dcterms:modified xsi:type="dcterms:W3CDTF">2023-06-12T15:48:00Z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0x0101001D83B5E7C373F64DB40D2B5455D6305E</vt:lpwstr>
  </property>
  <property fmtid="{D5CDD505-2E9C-101B-9397-08002B2CF9AE}" pid="3" name="MediaServiceImageTags">
    <vt:lpwstr/>
  </property>
</Properties>
</file>